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C246D">
      <w:pPr>
        <w:pStyle w:val="6"/>
        <w:spacing w:before="75" w:beforeAutospacing="0" w:after="75" w:afterAutospacing="0" w:line="360" w:lineRule="exact"/>
        <w:ind w:firstLine="480"/>
        <w:rPr>
          <w:rFonts w:hint="eastAsia" w:ascii="宋体" w:hAnsi="宋体" w:eastAsia="宋体" w:cs="宋体"/>
          <w:color w:val="auto"/>
          <w:szCs w:val="22"/>
          <w:highlight w:val="none"/>
        </w:rPr>
      </w:pPr>
    </w:p>
    <w:p w14:paraId="7CE0A1DA"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z w:val="44"/>
          <w:szCs w:val="44"/>
          <w:lang w:eastAsia="zh-CN"/>
        </w:rPr>
        <w:t>晋江市伟冠双语实验学校</w:t>
      </w:r>
      <w:r>
        <w:rPr>
          <w:rFonts w:hint="eastAsia"/>
          <w:color w:val="auto"/>
          <w:sz w:val="44"/>
          <w:szCs w:val="44"/>
          <w:lang w:val="en-US" w:eastAsia="zh-CN"/>
        </w:rPr>
        <w:t xml:space="preserve">                2025-2027</w:t>
      </w:r>
      <w:r>
        <w:rPr>
          <w:rFonts w:hint="eastAsia"/>
          <w:color w:val="auto"/>
          <w:sz w:val="44"/>
          <w:szCs w:val="44"/>
          <w:lang w:eastAsia="zh-CN"/>
        </w:rPr>
        <w:t>校服</w:t>
      </w:r>
      <w:r>
        <w:rPr>
          <w:rFonts w:hint="eastAsia"/>
          <w:color w:val="auto"/>
          <w:sz w:val="44"/>
          <w:szCs w:val="44"/>
          <w:lang w:val="en-US" w:eastAsia="zh-CN"/>
        </w:rPr>
        <w:t>采购需求</w:t>
      </w:r>
      <w:r>
        <w:rPr>
          <w:rFonts w:hint="eastAsia"/>
          <w:color w:val="auto"/>
          <w:sz w:val="44"/>
          <w:szCs w:val="44"/>
          <w:lang w:eastAsia="zh-CN"/>
        </w:rPr>
        <w:t>公示</w:t>
      </w:r>
    </w:p>
    <w:p w14:paraId="06BCB6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/>
        <w:jc w:val="both"/>
        <w:textAlignment w:val="auto"/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我校校服原采购项目合同已到期，为进一步强化校园规范化管理，营造整齐统一的校园风貌，同时保障学生日常着装的规范性与实用性，学校启动新一轮学生校服选购工作。</w:t>
      </w:r>
    </w:p>
    <w:p w14:paraId="75AEEF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40"/>
        <w:jc w:val="both"/>
        <w:textAlignment w:val="auto"/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根据教育部等四部委《关于进一步加强中小学学生校服管理工作的意见》（教基一[2015]3号)、省教育厅《关于进一步规范我省中小学生统一着装管理工作的通知》（闽教直[2012]10号)、晋江市教育局 《关于进一步加强教育系统学生校服管理工作的通知》（晋教[2024]32号)等文件精神，我校于2025年8月22日召开校服选购机构工作会，组建校服选购工作机构，研究校服选购事宜。经与会人员集体表决形成2025－2027年学生校服选购需求统一意见，现公示如下：</w:t>
      </w:r>
    </w:p>
    <w:p w14:paraId="0D2C2FA5">
      <w:pPr>
        <w:widowControl/>
        <w:numPr>
          <w:ilvl w:val="0"/>
          <w:numId w:val="1"/>
        </w:numPr>
        <w:spacing w:line="50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选购款式：</w:t>
      </w:r>
    </w:p>
    <w:p w14:paraId="4249C24F">
      <w:pPr>
        <w:widowControl/>
        <w:numPr>
          <w:ilvl w:val="0"/>
          <w:numId w:val="0"/>
        </w:numPr>
        <w:spacing w:line="500" w:lineRule="exact"/>
        <w:ind w:firstLine="640" w:firstLineChars="200"/>
        <w:jc w:val="both"/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沿用现有款式</w:t>
      </w:r>
    </w:p>
    <w:p w14:paraId="16423578">
      <w:pPr>
        <w:widowControl/>
        <w:spacing w:line="500" w:lineRule="exact"/>
        <w:jc w:val="both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二、选购数量</w:t>
      </w:r>
    </w:p>
    <w:p w14:paraId="6373B154">
      <w:pPr>
        <w:widowControl/>
        <w:numPr>
          <w:ilvl w:val="0"/>
          <w:numId w:val="0"/>
        </w:numPr>
        <w:spacing w:line="500" w:lineRule="exact"/>
        <w:ind w:firstLine="640"/>
        <w:jc w:val="both"/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按照实际计划招生数1.2倍套数（每套校服包含夏装，秋冬装与礼服,具体参数见附表）</w:t>
      </w:r>
    </w:p>
    <w:p w14:paraId="277B4655">
      <w:pPr>
        <w:widowControl/>
        <w:numPr>
          <w:ilvl w:val="0"/>
          <w:numId w:val="0"/>
        </w:numPr>
        <w:spacing w:line="500" w:lineRule="exact"/>
        <w:ind w:leftChars="0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三、材质</w:t>
      </w:r>
    </w:p>
    <w:p w14:paraId="78FA5D50">
      <w:pPr>
        <w:widowControl/>
        <w:numPr>
          <w:ilvl w:val="0"/>
          <w:numId w:val="0"/>
        </w:numPr>
        <w:spacing w:line="500" w:lineRule="exact"/>
        <w:ind w:firstLine="640"/>
        <w:jc w:val="both"/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所有校服的技术要求（包含校服面料、内在质量和外观缝制技术等）均应符合《中小学生校服》（GB/T31888-2015）、(GB/T23328-2009)、《婴幼儿及儿童纺织产品安全技术规范》（GB31701-2015）及《学生校服》（DB35/T836-2015）响应国家标准。</w:t>
      </w:r>
    </w:p>
    <w:p w14:paraId="150CD165">
      <w:pPr>
        <w:widowControl/>
        <w:numPr>
          <w:ilvl w:val="0"/>
          <w:numId w:val="0"/>
        </w:numPr>
        <w:spacing w:line="50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四、男款校服样式及参数</w:t>
      </w:r>
    </w:p>
    <w:p w14:paraId="42579127">
      <w:pPr>
        <w:widowControl/>
        <w:numPr>
          <w:ilvl w:val="0"/>
          <w:numId w:val="0"/>
        </w:numPr>
        <w:spacing w:line="50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</w:p>
    <w:tbl>
      <w:tblPr>
        <w:tblStyle w:val="8"/>
        <w:tblW w:w="8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2733"/>
        <w:gridCol w:w="1913"/>
      </w:tblGrid>
      <w:tr w14:paraId="2B20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20BE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英伦经典白色短袖POLO(男女同款)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F3F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70%棉27%聚酯纤维3%氨纶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-150495</wp:posOffset>
                  </wp:positionV>
                  <wp:extent cx="905510" cy="908685"/>
                  <wp:effectExtent l="0" t="0" r="8890" b="5715"/>
                  <wp:wrapNone/>
                  <wp:docPr id="1" name="图片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90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9AD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小学夏季运动短裤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80%棉20%聚酯纤维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140335</wp:posOffset>
                  </wp:positionV>
                  <wp:extent cx="1021715" cy="897890"/>
                  <wp:effectExtent l="0" t="0" r="6985" b="1651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B7F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运动长裤(男女同款)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60%棉35%聚酯纤维5%氨纶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47625</wp:posOffset>
                  </wp:positionV>
                  <wp:extent cx="925195" cy="925195"/>
                  <wp:effectExtent l="0" t="0" r="8255" b="8255"/>
                  <wp:wrapNone/>
                  <wp:docPr id="3" name="图片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5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CE2E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英伦经典白色 男生 短袖衬衫（男款）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60%棉40%聚酯纤维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9525</wp:posOffset>
                  </wp:positionV>
                  <wp:extent cx="887095" cy="887095"/>
                  <wp:effectExtent l="0" t="0" r="8255" b="8255"/>
                  <wp:wrapNone/>
                  <wp:docPr id="4" name="图片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D7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运动上衣(男女同款)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面：93%聚酯纤维7%氨纶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里：100%聚酯纤维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114300</wp:posOffset>
                  </wp:positionV>
                  <wp:extent cx="952500" cy="820420"/>
                  <wp:effectExtent l="0" t="0" r="0" b="17780"/>
                  <wp:wrapNone/>
                  <wp:docPr id="5" name="图片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51B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夏季运动长裤(男女同款)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545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93%聚酯纤维7%氨纶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925195" cy="925195"/>
                  <wp:effectExtent l="0" t="0" r="8255" b="8255"/>
                  <wp:wrapNone/>
                  <wp:docPr id="6" name="图片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5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12D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棒球服上衣(男女同款)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面：55%聚酯纤维45%棉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里：100%聚酯纤维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47625</wp:posOffset>
                  </wp:positionV>
                  <wp:extent cx="915670" cy="915670"/>
                  <wp:effectExtent l="0" t="0" r="17780" b="17780"/>
                  <wp:wrapNone/>
                  <wp:docPr id="7" name="图片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4CC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棒球长裤(男女同款)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B0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55%聚酯纤维45%棉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57150</wp:posOffset>
                  </wp:positionV>
                  <wp:extent cx="701040" cy="936625"/>
                  <wp:effectExtent l="0" t="0" r="3810" b="15875"/>
                  <wp:wrapNone/>
                  <wp:docPr id="8" name="图片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103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男生白色长袖衬衫（男款）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C5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60%棉40%聚酯纤维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85825" cy="885825"/>
                  <wp:effectExtent l="0" t="0" r="9525" b="9525"/>
                  <wp:wrapNone/>
                  <wp:docPr id="9" name="图片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0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9525</wp:posOffset>
                  </wp:positionV>
                  <wp:extent cx="904875" cy="904875"/>
                  <wp:effectExtent l="0" t="0" r="9525" b="9525"/>
                  <wp:wrapNone/>
                  <wp:docPr id="10" name="图片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D2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英伦冬季西裤（男款）</w:t>
            </w:r>
          </w:p>
        </w:tc>
        <w:tc>
          <w:tcPr>
            <w:tcW w:w="27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8707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100%聚酯纤维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A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897255" cy="897255"/>
                  <wp:effectExtent l="0" t="0" r="17145" b="17145"/>
                  <wp:wrapNone/>
                  <wp:docPr id="11" name="图片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5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6FD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西服 男（男款）</w:t>
            </w:r>
          </w:p>
        </w:tc>
        <w:tc>
          <w:tcPr>
            <w:tcW w:w="2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面：70%聚酯纤维30%粘纤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里：100%聚酯纤维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66675</wp:posOffset>
                  </wp:positionV>
                  <wp:extent cx="858520" cy="858520"/>
                  <wp:effectExtent l="0" t="0" r="17780" b="17780"/>
                  <wp:wrapNone/>
                  <wp:docPr id="12" name="图片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0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1AC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蓝色领带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B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47625</wp:posOffset>
                  </wp:positionV>
                  <wp:extent cx="915670" cy="915670"/>
                  <wp:effectExtent l="0" t="0" r="17780" b="17780"/>
                  <wp:wrapNone/>
                  <wp:docPr id="13" name="图片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5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83F285E">
      <w:pPr>
        <w:widowControl/>
        <w:spacing w:line="50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</w:p>
    <w:p w14:paraId="360D4A94">
      <w:pPr>
        <w:widowControl/>
        <w:spacing w:line="50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</w:p>
    <w:p w14:paraId="4CA60CD3">
      <w:pPr>
        <w:widowControl/>
        <w:spacing w:line="50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五、女款校服样式及参数</w:t>
      </w:r>
    </w:p>
    <w:p w14:paraId="1C1BF0A9">
      <w:pPr>
        <w:rPr>
          <w:rFonts w:hint="default" w:ascii="Calibri" w:hAnsi="Calibri" w:eastAsia="宋体" w:cs="黑体"/>
          <w:bCs/>
          <w:color w:val="auto"/>
          <w:sz w:val="24"/>
          <w:szCs w:val="24"/>
          <w:lang w:val="en-US" w:eastAsia="zh-CN"/>
        </w:rPr>
      </w:pPr>
    </w:p>
    <w:tbl>
      <w:tblPr>
        <w:tblStyle w:val="8"/>
        <w:tblW w:w="82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2600"/>
        <w:gridCol w:w="2100"/>
      </w:tblGrid>
      <w:tr w14:paraId="33AEF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5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E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成分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D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515C1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6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英伦经典白色短袖POLO(男女同款)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9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70%棉27%聚酯纤维3%氨纶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A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13970</wp:posOffset>
                  </wp:positionV>
                  <wp:extent cx="905510" cy="908685"/>
                  <wp:effectExtent l="0" t="0" r="8890" b="5715"/>
                  <wp:wrapNone/>
                  <wp:docPr id="14" name="图片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0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90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D7B8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8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小学夏季运动短裤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2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80%棉20%聚酯纤维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5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18415</wp:posOffset>
                  </wp:positionV>
                  <wp:extent cx="943610" cy="760095"/>
                  <wp:effectExtent l="0" t="0" r="8890" b="1905"/>
                  <wp:wrapNone/>
                  <wp:docPr id="1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AFA1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7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夏季运动长裤(男女同款)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0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60%棉35%聚酯纤维5%氨纶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5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25400</wp:posOffset>
                  </wp:positionV>
                  <wp:extent cx="925195" cy="925195"/>
                  <wp:effectExtent l="0" t="0" r="8255" b="8255"/>
                  <wp:wrapNone/>
                  <wp:docPr id="16" name="图片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5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5C58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B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英伦经典白色女生短袖衬衫（女款）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E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60%棉40%聚酯纤维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7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13970</wp:posOffset>
                  </wp:positionV>
                  <wp:extent cx="887095" cy="887095"/>
                  <wp:effectExtent l="0" t="0" r="8255" b="8255"/>
                  <wp:wrapNone/>
                  <wp:docPr id="17" name="图片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1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82F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D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运动上衣(男女同款)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C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面：93%聚酯纤维7%氨纶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里：100%聚酯纤维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9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19050</wp:posOffset>
                  </wp:positionV>
                  <wp:extent cx="952500" cy="820420"/>
                  <wp:effectExtent l="0" t="0" r="0" b="17780"/>
                  <wp:wrapNone/>
                  <wp:docPr id="18" name="图片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BB31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C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运动长裤(男女同款)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A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93%聚酯纤维7%氨纶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A5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-97155</wp:posOffset>
                  </wp:positionV>
                  <wp:extent cx="788035" cy="777875"/>
                  <wp:effectExtent l="0" t="0" r="12065" b="3175"/>
                  <wp:wrapNone/>
                  <wp:docPr id="19" name="图片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1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2BCC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C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棒球服上衣(男女同款)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4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面：55%聚酯纤维45%棉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里：100%聚酯纤维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1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9525</wp:posOffset>
                  </wp:positionV>
                  <wp:extent cx="915670" cy="915670"/>
                  <wp:effectExtent l="0" t="0" r="17780" b="17780"/>
                  <wp:wrapNone/>
                  <wp:docPr id="20" name="图片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1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7ED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5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棒球长裤(男女同款)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1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55%聚酯纤维45%棉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1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28575</wp:posOffset>
                  </wp:positionV>
                  <wp:extent cx="701040" cy="936625"/>
                  <wp:effectExtent l="0" t="0" r="3810" b="15875"/>
                  <wp:wrapNone/>
                  <wp:docPr id="21" name="图片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11F5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A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女生白色长袖衬衫（女款）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7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60%棉40%聚酯纤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7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34290</wp:posOffset>
                  </wp:positionV>
                  <wp:extent cx="916940" cy="737235"/>
                  <wp:effectExtent l="0" t="0" r="16510" b="5715"/>
                  <wp:wrapNone/>
                  <wp:docPr id="22" name="图片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0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940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0222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F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冬季西裙 女（女款）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B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100%聚酯纤维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里：65%聚酯纤维35%棉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D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66675</wp:posOffset>
                  </wp:positionV>
                  <wp:extent cx="876300" cy="876300"/>
                  <wp:effectExtent l="0" t="0" r="0" b="0"/>
                  <wp:wrapNone/>
                  <wp:docPr id="23" name="图片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11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24B4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4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西服 女（女款）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F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面：70%聚酯纤维30%粘纤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里：100%聚酯纤维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A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57150</wp:posOffset>
                  </wp:positionV>
                  <wp:extent cx="887730" cy="887730"/>
                  <wp:effectExtent l="0" t="0" r="7620" b="7620"/>
                  <wp:wrapNone/>
                  <wp:docPr id="24" name="图片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12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225C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3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2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蓝色领带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49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C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57150</wp:posOffset>
                  </wp:positionV>
                  <wp:extent cx="878205" cy="878205"/>
                  <wp:effectExtent l="0" t="0" r="17145" b="17145"/>
                  <wp:wrapNone/>
                  <wp:docPr id="25" name="图片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5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33FC6C">
      <w:pPr>
        <w:widowControl/>
        <w:spacing w:line="500" w:lineRule="exact"/>
        <w:jc w:val="both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六、遴选办法</w:t>
      </w:r>
    </w:p>
    <w:p w14:paraId="5A2A82E3">
      <w:pPr>
        <w:widowControl/>
        <w:numPr>
          <w:ilvl w:val="0"/>
          <w:numId w:val="0"/>
        </w:numPr>
        <w:spacing w:line="500" w:lineRule="exact"/>
        <w:ind w:firstLine="640"/>
        <w:jc w:val="both"/>
        <w:rPr>
          <w:rFonts w:hint="default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委托第三方代理机构进行公开招标。</w:t>
      </w:r>
    </w:p>
    <w:p w14:paraId="215E951F">
      <w:pPr>
        <w:widowControl/>
        <w:numPr>
          <w:ilvl w:val="0"/>
          <w:numId w:val="0"/>
        </w:numPr>
        <w:spacing w:line="500" w:lineRule="exact"/>
        <w:ind w:firstLine="640"/>
        <w:jc w:val="both"/>
        <w:rPr>
          <w:rFonts w:hint="default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32E64E9">
      <w:pPr>
        <w:widowControl/>
        <w:shd w:val="clear" w:color="auto"/>
        <w:snapToGrid w:val="0"/>
        <w:spacing w:line="500" w:lineRule="exact"/>
        <w:ind w:left="4160" w:right="840" w:hanging="4160" w:hangingChars="1300"/>
        <w:jc w:val="both"/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  </w:t>
      </w:r>
      <w:bookmarkStart w:id="0" w:name="_GoBack"/>
      <w:r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                   </w:t>
      </w:r>
    </w:p>
    <w:p w14:paraId="45F01AA6">
      <w:pPr>
        <w:widowControl/>
        <w:shd w:val="clear" w:color="auto"/>
        <w:snapToGrid w:val="0"/>
        <w:spacing w:line="500" w:lineRule="exact"/>
        <w:ind w:left="4160" w:right="840" w:hanging="4160" w:hangingChars="1300"/>
        <w:jc w:val="both"/>
        <w:rPr>
          <w:rFonts w:hint="eastAsia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73511AF2">
      <w:pPr>
        <w:widowControl/>
        <w:shd w:val="clear" w:color="auto"/>
        <w:snapToGrid w:val="0"/>
        <w:spacing w:line="500" w:lineRule="exact"/>
        <w:ind w:left="4151" w:leftChars="1672" w:right="840" w:hanging="640" w:hangingChars="200"/>
        <w:jc w:val="both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晋江市伟冠双语实验学校 20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日</w:t>
      </w:r>
    </w:p>
    <w:bookmarkEnd w:id="0"/>
    <w:p w14:paraId="11D0BBEF">
      <w:pPr>
        <w:pStyle w:val="7"/>
        <w:widowControl w:val="0"/>
        <w:numPr>
          <w:ilvl w:val="0"/>
          <w:numId w:val="0"/>
        </w:numPr>
        <w:spacing w:after="120"/>
        <w:jc w:val="both"/>
        <w:rPr>
          <w:rFonts w:hint="default" w:ascii="仿宋_GB2312" w:hAnsi="Arial" w:eastAsia="仿宋_GB2312" w:cs="Arial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99205"/>
    <w:multiLevelType w:val="singleLevel"/>
    <w:tmpl w:val="7BB992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MjIxZWNlMTAzZGEwZWE0MjJhM2JlMzQyZGE0NGYifQ=="/>
  </w:docVars>
  <w:rsids>
    <w:rsidRoot w:val="3D351802"/>
    <w:rsid w:val="02E071C6"/>
    <w:rsid w:val="090377D1"/>
    <w:rsid w:val="0A87720F"/>
    <w:rsid w:val="19D84FCE"/>
    <w:rsid w:val="1B981840"/>
    <w:rsid w:val="22687EE3"/>
    <w:rsid w:val="26E03714"/>
    <w:rsid w:val="297939AC"/>
    <w:rsid w:val="29AC6F3D"/>
    <w:rsid w:val="2C131E96"/>
    <w:rsid w:val="2DBC1307"/>
    <w:rsid w:val="2F233C21"/>
    <w:rsid w:val="35243365"/>
    <w:rsid w:val="374768A5"/>
    <w:rsid w:val="37785D33"/>
    <w:rsid w:val="39EC76E4"/>
    <w:rsid w:val="3C125CC6"/>
    <w:rsid w:val="3D351802"/>
    <w:rsid w:val="3E7B7C74"/>
    <w:rsid w:val="43803A83"/>
    <w:rsid w:val="447A1D78"/>
    <w:rsid w:val="47D91D8D"/>
    <w:rsid w:val="4BDB2AC7"/>
    <w:rsid w:val="4C582F02"/>
    <w:rsid w:val="538C1421"/>
    <w:rsid w:val="56116B98"/>
    <w:rsid w:val="596A6CE9"/>
    <w:rsid w:val="5C0F3B78"/>
    <w:rsid w:val="5CBF734C"/>
    <w:rsid w:val="5F104F86"/>
    <w:rsid w:val="6424218B"/>
    <w:rsid w:val="69994480"/>
    <w:rsid w:val="6A263DFA"/>
    <w:rsid w:val="6BC04628"/>
    <w:rsid w:val="6CA51117"/>
    <w:rsid w:val="714B3241"/>
    <w:rsid w:val="79136958"/>
    <w:rsid w:val="79AD5749"/>
    <w:rsid w:val="7B15662E"/>
    <w:rsid w:val="7E02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黑体"/>
      <w:kern w:val="2"/>
      <w:sz w:val="21"/>
      <w:szCs w:val="20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986</Words>
  <Characters>1198</Characters>
  <Lines>0</Lines>
  <Paragraphs>0</Paragraphs>
  <TotalTime>1</TotalTime>
  <ScaleCrop>false</ScaleCrop>
  <LinksUpToDate>false</LinksUpToDate>
  <CharactersWithSpaces>1244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2023-08-07T09:19:00Z</dcterms:created>
  <dc:creator>静哥哥</dc:creator>
  <cp:lastModifiedBy>墨屿</cp:lastModifiedBy>
  <dcterms:modified xsi:type="dcterms:W3CDTF">2025-09-24T12:01:29Z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59F29E53EC1B47838B25D729E194EACC_13</vt:lpwstr>
  </property>
  <property fmtid="{D5CDD505-2E9C-101B-9397-08002B2CF9AE}" pid="4" name="KSOTemplateDocerSaveRecord">
    <vt:lpwstr>eyJoZGlkIjoiYTgzNTE5ZGNiZGNjMDI4MTE1NjViZjVjODg3OGQ4MGMiLCJ1c2VySWQiOiIyNjI3MTQyMTAifQ==</vt:lpwstr>
  </property>
</Properties>
</file>